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2"/>
        </w:numPr>
        <w:ind w:left="-546" w:right="23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проект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ДЕТЛОВСКИЙ СЕЛЬСКИЙ СОВЕТ ДЕПУТАТОВ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КУРАГИНСКОГО РАЙОНА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КРАСНОЯРСКОГО КРАЯ</w:t>
      </w:r>
    </w:p>
    <w:p>
      <w:pPr>
        <w:pStyle w:val="Normal"/>
        <w:suppressAutoHyphens w:val="true"/>
        <w:jc w:val="center"/>
        <w:rPr>
          <w:rFonts w:ascii="Times New Roman" w:hAnsi="Times New Roman" w:eastAsia="Arial"/>
          <w:b/>
          <w:b/>
          <w:bCs/>
          <w:sz w:val="28"/>
          <w:szCs w:val="28"/>
          <w:lang w:eastAsia="ar-SA"/>
        </w:rPr>
      </w:pPr>
      <w:r>
        <w:rPr>
          <w:rFonts w:eastAsia="Arial" w:ascii="Times New Roman" w:hAnsi="Times New Roman"/>
          <w:b/>
          <w:bCs/>
          <w:sz w:val="28"/>
          <w:szCs w:val="28"/>
          <w:lang w:eastAsia="ar-SA"/>
        </w:rPr>
        <w:t>РЕШЕНИЕ</w:t>
      </w:r>
    </w:p>
    <w:p>
      <w:pPr>
        <w:pStyle w:val="Normal"/>
        <w:widowControl w:val="false"/>
        <w:shd w:val="clear" w:fill="FFFFFF"/>
        <w:tabs>
          <w:tab w:val="clear" w:pos="720"/>
          <w:tab w:val="left" w:pos="3480" w:leader="none"/>
          <w:tab w:val="left" w:pos="820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00.00.2021</w:t>
      </w:r>
      <w:r>
        <w:rPr>
          <w:rFonts w:ascii="Times New Roman" w:hAnsi="Times New Roman"/>
          <w:sz w:val="28"/>
          <w:szCs w:val="28"/>
        </w:rPr>
        <w:tab/>
        <w:t xml:space="preserve">        п.Детлово                                   №  р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 внесении изменений в решение Детловского сельского Совета депутатов  от 04.10.2019 № 62-141р.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самоуправления в Российской Федерации», на основании Устава </w:t>
      </w:r>
      <w:r>
        <w:rPr>
          <w:rFonts w:eastAsia="Arial CYR" w:cs="Arial CYR" w:ascii="Times New Roman" w:hAnsi="Times New Roman"/>
          <w:b w:val="false"/>
          <w:bCs w:val="false"/>
          <w:spacing w:val="0"/>
          <w:sz w:val="28"/>
          <w:szCs w:val="28"/>
          <w:lang w:val="ru-RU" w:eastAsia="ar-SA"/>
        </w:rPr>
        <w:t>Детловского сельсовета Курагинского муниципального района Красноярского края</w:t>
      </w:r>
      <w:r>
        <w:rPr>
          <w:rFonts w:ascii="Times New Roman" w:hAnsi="Times New Roman"/>
          <w:bCs/>
          <w:sz w:val="28"/>
          <w:szCs w:val="28"/>
          <w:lang w:eastAsia="ar-SA"/>
        </w:rPr>
        <w:t>, Детловский сельский Совет депутатов РЕШИЛ:</w:t>
      </w:r>
    </w:p>
    <w:p>
      <w:pPr>
        <w:pStyle w:val="Normal"/>
        <w:suppressAutoHyphens w:val="true"/>
        <w:snapToGrid w:val="false"/>
        <w:jc w:val="both"/>
        <w:rPr/>
      </w:pPr>
      <w:r>
        <w:rPr>
          <w:rFonts w:ascii="Times New Roman" w:hAnsi="Times New Roman"/>
          <w:bCs/>
          <w:sz w:val="28"/>
          <w:szCs w:val="28"/>
          <w:lang w:eastAsia="ar-SA"/>
        </w:rPr>
        <w:t>1. Внести следующие изменения и дополнения в решение  Детловского сельского Совета депутатов от 04.10.2019 № 62-141р «Об утверждении порядка формирования, ведения, обязательного опубликования перечня муниципального имущества, свободного от прав третьих лиц за исключением  права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1.1  Пункт 1.1 дополнить абзацем  следующего содержания:</w:t>
      </w:r>
    </w:p>
    <w:p>
      <w:pPr>
        <w:pStyle w:val="Normal"/>
        <w:suppressAutoHyphens w:val="true"/>
        <w:snapToGrid w:val="false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« Муниципальное имущество включенное в перечень, указанный в абзаце первом настоящего порядка,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"Налог на профессиональный доход".";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председателя сельского Совета депутатов Веде В.В.</w:t>
      </w:r>
    </w:p>
    <w:p>
      <w:pPr>
        <w:pStyle w:val="Normal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дня, следующего за днём его официального опубликования в  газете «Детловский вестник».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сельского                                                        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Совета депутатов</w:t>
        <w:tab/>
        <w:t>,</w:t>
        <w:tab/>
        <w:tab/>
        <w:tab/>
        <w:tab/>
        <w:tab/>
        <w:t xml:space="preserve">                     </w:t>
      </w:r>
    </w:p>
    <w:p>
      <w:pPr>
        <w:pStyle w:val="Style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сельсовета                          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-567" w:right="-766" w:hanging="0"/>
      <w:jc w:val="center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77eb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19">
    <w:name w:val="Обычный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" w:cs="Courier New"/>
      <w:color w:val="auto"/>
      <w:kern w:val="0"/>
      <w:sz w:val="24"/>
      <w:szCs w:val="24"/>
      <w:lang w:val="ru-RU" w:eastAsia="en-US" w:bidi="ar-SA"/>
    </w:rPr>
  </w:style>
  <w:style w:type="paragraph" w:styleId="DefinitionTerm">
    <w:name w:val="Definition Term"/>
    <w:basedOn w:val="Style19"/>
    <w:qFormat/>
    <w:pPr/>
    <w:rPr/>
  </w:style>
  <w:style w:type="paragraph" w:styleId="DefinitionList">
    <w:name w:val="Definition List"/>
    <w:basedOn w:val="Style19"/>
    <w:qFormat/>
    <w:pPr>
      <w:ind w:left="360" w:hanging="0"/>
    </w:pPr>
    <w:rPr/>
  </w:style>
  <w:style w:type="paragraph" w:styleId="H1">
    <w:name w:val="H1"/>
    <w:basedOn w:val="Style19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Style19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Style19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Style19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Style19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Style19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Style19"/>
    <w:qFormat/>
    <w:pPr/>
    <w:rPr>
      <w:i/>
    </w:rPr>
  </w:style>
  <w:style w:type="paragraph" w:styleId="Blockquote">
    <w:name w:val="Blockquote"/>
    <w:basedOn w:val="Style19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Style19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ru-RU" w:eastAsia="en-US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Times New Roman" w:asciiTheme="minorHAnsi" w:hAnsiTheme="minorHAnsi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LibreOffice/6.4.5.2$Windows_x86 LibreOffice_project/a726b36747cf2001e06b58ad5db1aa3a9a1872d6</Application>
  <Pages>1</Pages>
  <Words>215</Words>
  <Characters>1536</Characters>
  <CharactersWithSpaces>1971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2021-01-20T11:19:00Z</dcterms:created>
  <dc:creator>Пользователь Windows</dc:creator>
  <dc:description/>
  <dc:language>ru-RU</dc:language>
  <cp:lastModifiedBy/>
  <cp:lastPrinted>2021-01-29T16:59:51Z</cp:lastPrinted>
  <dcterms:modified xsi:type="dcterms:W3CDTF">2021-01-29T17:01:59Z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Microsoft Theme">
    <vt:lpwstr>Redacted 011</vt:lpwstr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